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854" w:rsidRDefault="001A4854"/>
    <w:p w:rsidR="005A7B78" w:rsidRDefault="005A7B78" w:rsidP="005A7B78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5A7B78" w:rsidRPr="00554829" w:rsidRDefault="001C0255" w:rsidP="005A7B78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5A7B78">
        <w:rPr>
          <w:rFonts w:ascii="Times New Roman" w:hAnsi="Times New Roman" w:cs="Times New Roman"/>
        </w:rPr>
        <w:t xml:space="preserve">на заседании </w:t>
      </w:r>
      <w:r w:rsidR="00426B1E">
        <w:rPr>
          <w:rFonts w:ascii="Times New Roman" w:hAnsi="Times New Roman" w:cs="Times New Roman"/>
        </w:rPr>
        <w:t>МС</w:t>
      </w:r>
      <w:r w:rsidR="005A7B78">
        <w:rPr>
          <w:rFonts w:ascii="Times New Roman" w:hAnsi="Times New Roman" w:cs="Times New Roman"/>
        </w:rPr>
        <w:tab/>
        <w:t xml:space="preserve">    </w:t>
      </w:r>
      <w:proofErr w:type="spellStart"/>
      <w:r w:rsidR="005A7B78">
        <w:rPr>
          <w:rFonts w:ascii="Times New Roman" w:hAnsi="Times New Roman" w:cs="Times New Roman"/>
        </w:rPr>
        <w:t>Зам</w:t>
      </w:r>
      <w:proofErr w:type="gramStart"/>
      <w:r w:rsidR="005A7B78">
        <w:rPr>
          <w:rFonts w:ascii="Times New Roman" w:hAnsi="Times New Roman" w:cs="Times New Roman"/>
        </w:rPr>
        <w:t>.д</w:t>
      </w:r>
      <w:proofErr w:type="gramEnd"/>
      <w:r w:rsidR="005A7B78">
        <w:rPr>
          <w:rFonts w:ascii="Times New Roman" w:hAnsi="Times New Roman" w:cs="Times New Roman"/>
        </w:rPr>
        <w:t>иректора</w:t>
      </w:r>
      <w:proofErr w:type="spellEnd"/>
      <w:r w:rsidR="005A7B78">
        <w:rPr>
          <w:rFonts w:ascii="Times New Roman" w:hAnsi="Times New Roman" w:cs="Times New Roman"/>
        </w:rPr>
        <w:t xml:space="preserve"> по УР</w:t>
      </w:r>
      <w:r w:rsidR="005A7B78">
        <w:rPr>
          <w:rFonts w:ascii="Times New Roman" w:hAnsi="Times New Roman" w:cs="Times New Roman"/>
        </w:rPr>
        <w:tab/>
        <w:t>Директор МБОУ «ООШ №6»</w:t>
      </w:r>
    </w:p>
    <w:p w:rsidR="005A7B78" w:rsidRPr="0037331D" w:rsidRDefault="005A7B78" w:rsidP="005A7B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C0255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5A7B78" w:rsidRDefault="001C0255" w:rsidP="005A7B7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«31»августа 2019</w:t>
      </w:r>
      <w:r w:rsidR="005A7B78">
        <w:rPr>
          <w:rFonts w:ascii="Times New Roman" w:hAnsi="Times New Roman" w:cs="Times New Roman"/>
        </w:rPr>
        <w:t xml:space="preserve"> г. </w:t>
      </w:r>
      <w:r w:rsidR="005A7B78">
        <w:rPr>
          <w:rFonts w:ascii="Times New Roman" w:hAnsi="Times New Roman" w:cs="Times New Roman"/>
        </w:rPr>
        <w:tab/>
        <w:t xml:space="preserve">             ________</w:t>
      </w:r>
      <w:r w:rsidR="005A7B78" w:rsidRPr="0037331D">
        <w:rPr>
          <w:rFonts w:ascii="Times New Roman" w:hAnsi="Times New Roman" w:cs="Times New Roman"/>
        </w:rPr>
        <w:t>/</w:t>
      </w:r>
      <w:r w:rsidR="005A7B78">
        <w:rPr>
          <w:rFonts w:ascii="Times New Roman" w:hAnsi="Times New Roman" w:cs="Times New Roman"/>
        </w:rPr>
        <w:t>Закирова Г.С</w:t>
      </w:r>
      <w:r w:rsidR="005A7B78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 xml:space="preserve">    </w:t>
      </w:r>
      <w:r w:rsidR="005A7B78">
        <w:rPr>
          <w:rFonts w:ascii="Times New Roman" w:hAnsi="Times New Roman" w:cs="Times New Roman"/>
        </w:rPr>
        <w:t xml:space="preserve"> Приказ №_1</w:t>
      </w:r>
      <w:r>
        <w:rPr>
          <w:rFonts w:ascii="Times New Roman" w:hAnsi="Times New Roman" w:cs="Times New Roman"/>
        </w:rPr>
        <w:t>65</w:t>
      </w:r>
      <w:r w:rsidR="005A7B78">
        <w:rPr>
          <w:rFonts w:ascii="Times New Roman" w:hAnsi="Times New Roman" w:cs="Times New Roman"/>
        </w:rPr>
        <w:t>__</w:t>
      </w:r>
      <w:proofErr w:type="gramStart"/>
      <w:r w:rsidR="005A7B78">
        <w:rPr>
          <w:rFonts w:ascii="Times New Roman" w:hAnsi="Times New Roman" w:cs="Times New Roman"/>
        </w:rPr>
        <w:t>от</w:t>
      </w:r>
      <w:proofErr w:type="gramEnd"/>
      <w:r w:rsidR="005A7B78">
        <w:rPr>
          <w:rFonts w:ascii="Times New Roman" w:hAnsi="Times New Roman" w:cs="Times New Roman"/>
        </w:rPr>
        <w:t xml:space="preserve"> </w:t>
      </w:r>
    </w:p>
    <w:p w:rsidR="005A7B78" w:rsidRPr="0037331D" w:rsidRDefault="005A7B78" w:rsidP="005A7B78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426B1E">
        <w:rPr>
          <w:rFonts w:ascii="Times New Roman" w:hAnsi="Times New Roman" w:cs="Times New Roman"/>
        </w:rPr>
        <w:t xml:space="preserve">           </w:t>
      </w:r>
      <w:r w:rsidR="001C0255">
        <w:rPr>
          <w:rFonts w:ascii="Times New Roman" w:hAnsi="Times New Roman" w:cs="Times New Roman"/>
        </w:rPr>
        <w:t xml:space="preserve">      «_31__» августа 2019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1C0255">
        <w:rPr>
          <w:rFonts w:ascii="Times New Roman" w:hAnsi="Times New Roman" w:cs="Times New Roman"/>
        </w:rPr>
        <w:t xml:space="preserve">      «_31__» августа 2019</w:t>
      </w:r>
      <w:r>
        <w:rPr>
          <w:rFonts w:ascii="Times New Roman" w:hAnsi="Times New Roman" w:cs="Times New Roman"/>
        </w:rPr>
        <w:t xml:space="preserve"> г.</w:t>
      </w:r>
    </w:p>
    <w:p w:rsidR="005A7B78" w:rsidRDefault="005A7B78" w:rsidP="005A7B78">
      <w:pPr>
        <w:rPr>
          <w:rFonts w:ascii="Times New Roman" w:hAnsi="Times New Roman" w:cs="Times New Roman"/>
        </w:rPr>
      </w:pPr>
    </w:p>
    <w:p w:rsidR="005A7B78" w:rsidRDefault="005A7B78" w:rsidP="005A7B78">
      <w:pPr>
        <w:rPr>
          <w:rFonts w:ascii="Times New Roman" w:hAnsi="Times New Roman" w:cs="Times New Roman"/>
        </w:rPr>
      </w:pPr>
    </w:p>
    <w:p w:rsidR="005A7B78" w:rsidRPr="005A7B78" w:rsidRDefault="005A7B78" w:rsidP="005A7B78">
      <w:pPr>
        <w:jc w:val="center"/>
        <w:rPr>
          <w:rFonts w:ascii="Times New Roman" w:hAnsi="Times New Roman" w:cs="Times New Roman"/>
          <w:sz w:val="36"/>
          <w:szCs w:val="36"/>
        </w:rPr>
      </w:pPr>
      <w:r w:rsidRPr="005A7B78">
        <w:rPr>
          <w:rFonts w:ascii="Times New Roman" w:hAnsi="Times New Roman" w:cs="Times New Roman"/>
          <w:b/>
          <w:sz w:val="36"/>
          <w:szCs w:val="36"/>
        </w:rPr>
        <w:t>Календарно</w:t>
      </w:r>
      <w:r>
        <w:rPr>
          <w:rFonts w:ascii="Times New Roman" w:hAnsi="Times New Roman" w:cs="Times New Roman"/>
          <w:b/>
          <w:sz w:val="36"/>
          <w:szCs w:val="36"/>
        </w:rPr>
        <w:t xml:space="preserve"> - </w:t>
      </w:r>
      <w:r w:rsidRPr="005A7B78">
        <w:rPr>
          <w:rFonts w:ascii="Times New Roman" w:hAnsi="Times New Roman" w:cs="Times New Roman"/>
          <w:b/>
          <w:sz w:val="36"/>
          <w:szCs w:val="36"/>
        </w:rPr>
        <w:t>тематическое планирование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CD5505" w:rsidRPr="00CD5505">
        <w:rPr>
          <w:rFonts w:ascii="Times New Roman" w:eastAsia="Calibri" w:hAnsi="Times New Roman" w:cs="Times New Roman"/>
          <w:b/>
          <w:sz w:val="32"/>
          <w:szCs w:val="32"/>
        </w:rPr>
        <w:t xml:space="preserve">Музыке </w:t>
      </w:r>
      <w:r w:rsidRPr="00554829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>
        <w:rPr>
          <w:rFonts w:ascii="Times New Roman" w:hAnsi="Times New Roman" w:cs="Times New Roman"/>
          <w:b/>
          <w:sz w:val="32"/>
          <w:szCs w:val="32"/>
        </w:rPr>
        <w:t>6</w:t>
      </w:r>
      <w:r w:rsidR="00BC04ED">
        <w:rPr>
          <w:rFonts w:ascii="Times New Roman" w:hAnsi="Times New Roman" w:cs="Times New Roman"/>
          <w:b/>
          <w:sz w:val="32"/>
          <w:szCs w:val="32"/>
        </w:rPr>
        <w:t>а,6т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 xml:space="preserve"> класса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r w:rsidRPr="00554829">
        <w:rPr>
          <w:rFonts w:ascii="Times New Roman" w:hAnsi="Times New Roman" w:cs="Times New Roman"/>
          <w:sz w:val="32"/>
          <w:szCs w:val="32"/>
        </w:rPr>
        <w:t xml:space="preserve">учителя </w:t>
      </w:r>
      <w:r>
        <w:rPr>
          <w:rFonts w:ascii="Times New Roman" w:hAnsi="Times New Roman" w:cs="Times New Roman"/>
          <w:sz w:val="32"/>
          <w:szCs w:val="32"/>
        </w:rPr>
        <w:t>музыки</w:t>
      </w:r>
      <w:r w:rsidRPr="00554829">
        <w:rPr>
          <w:rFonts w:ascii="Times New Roman" w:hAnsi="Times New Roman" w:cs="Times New Roman"/>
          <w:sz w:val="32"/>
          <w:szCs w:val="32"/>
        </w:rPr>
        <w:t xml:space="preserve"> Харчевой Марины Витальевны</w:t>
      </w:r>
    </w:p>
    <w:p w:rsidR="005A7B78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5A7B78" w:rsidRPr="00554829" w:rsidRDefault="005A7B78" w:rsidP="005A7B78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5A7B78" w:rsidRPr="00894A34" w:rsidRDefault="005A7B78" w:rsidP="005A7B78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426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5A7B78" w:rsidRPr="00554829" w:rsidRDefault="005A7B78" w:rsidP="005A7B78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C02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2019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5A7B78" w:rsidRDefault="005A7B78" w:rsidP="005A7B78">
      <w:pPr>
        <w:jc w:val="center"/>
        <w:rPr>
          <w:rFonts w:ascii="Times New Roman" w:hAnsi="Times New Roman" w:cs="Times New Roman"/>
          <w:b/>
        </w:rPr>
      </w:pPr>
    </w:p>
    <w:p w:rsidR="005A7B78" w:rsidRPr="00554829" w:rsidRDefault="001C0255" w:rsidP="005A7B7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2019</w:t>
      </w:r>
      <w:r w:rsidR="005A7B78" w:rsidRPr="00554829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  <w:color w:val="000000"/>
        </w:rPr>
        <w:t>2020</w:t>
      </w:r>
      <w:r w:rsidR="005A7B78" w:rsidRPr="00554829">
        <w:rPr>
          <w:rFonts w:ascii="Times New Roman" w:hAnsi="Times New Roman" w:cs="Times New Roman"/>
          <w:b/>
          <w:color w:val="000000"/>
        </w:rPr>
        <w:t xml:space="preserve"> гг.</w:t>
      </w:r>
    </w:p>
    <w:p w:rsidR="00773BDF" w:rsidRPr="00352ADA" w:rsidRDefault="00773BDF" w:rsidP="00773BDF">
      <w:pPr>
        <w:jc w:val="center"/>
        <w:rPr>
          <w:rFonts w:ascii="Times New Roman" w:eastAsia="Calibri" w:hAnsi="Times New Roman" w:cs="Times New Roman"/>
          <w:b/>
        </w:rPr>
      </w:pPr>
      <w:r w:rsidRPr="00352ADA">
        <w:rPr>
          <w:rFonts w:ascii="Times New Roman" w:eastAsia="Calibri" w:hAnsi="Times New Roman" w:cs="Times New Roman"/>
          <w:b/>
        </w:rPr>
        <w:lastRenderedPageBreak/>
        <w:t xml:space="preserve">Календарно-тематическое планирование </w:t>
      </w:r>
      <w:r w:rsidR="00CD5505" w:rsidRPr="00CD5505">
        <w:rPr>
          <w:rFonts w:ascii="Times New Roman" w:eastAsia="Calibri" w:hAnsi="Times New Roman" w:cs="Times New Roman"/>
          <w:b/>
        </w:rPr>
        <w:t>Музыке</w:t>
      </w:r>
      <w:r w:rsidR="00CD5505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</w:rPr>
        <w:t>для 6</w:t>
      </w:r>
      <w:r w:rsidR="001C0255">
        <w:rPr>
          <w:rFonts w:ascii="Times New Roman" w:eastAsia="Calibri" w:hAnsi="Times New Roman" w:cs="Times New Roman"/>
          <w:b/>
        </w:rPr>
        <w:t>а,6т</w:t>
      </w:r>
      <w:r w:rsidRPr="00352ADA">
        <w:rPr>
          <w:rFonts w:ascii="Times New Roman" w:eastAsia="Calibri" w:hAnsi="Times New Roman" w:cs="Times New Roman"/>
          <w:b/>
        </w:rPr>
        <w:t xml:space="preserve"> класса (ФГОС)</w:t>
      </w:r>
    </w:p>
    <w:tbl>
      <w:tblPr>
        <w:tblpPr w:leftFromText="180" w:rightFromText="180" w:vertAnchor="page" w:horzAnchor="margin" w:tblpX="-494" w:tblpY="1426"/>
        <w:tblW w:w="20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9"/>
        <w:gridCol w:w="2533"/>
        <w:gridCol w:w="1025"/>
        <w:gridCol w:w="2835"/>
        <w:gridCol w:w="3119"/>
        <w:gridCol w:w="3111"/>
        <w:gridCol w:w="15"/>
        <w:gridCol w:w="15"/>
        <w:gridCol w:w="30"/>
        <w:gridCol w:w="15"/>
        <w:gridCol w:w="18"/>
        <w:gridCol w:w="10"/>
        <w:gridCol w:w="1172"/>
        <w:gridCol w:w="8"/>
        <w:gridCol w:w="15"/>
        <w:gridCol w:w="30"/>
        <w:gridCol w:w="18"/>
        <w:gridCol w:w="22"/>
        <w:gridCol w:w="11"/>
        <w:gridCol w:w="30"/>
        <w:gridCol w:w="38"/>
        <w:gridCol w:w="13"/>
        <w:gridCol w:w="1241"/>
        <w:gridCol w:w="795"/>
        <w:gridCol w:w="795"/>
        <w:gridCol w:w="795"/>
        <w:gridCol w:w="795"/>
        <w:gridCol w:w="795"/>
        <w:gridCol w:w="795"/>
      </w:tblGrid>
      <w:tr w:rsidR="00773BDF" w:rsidRPr="00352ADA" w:rsidTr="00426B1E">
        <w:trPr>
          <w:gridAfter w:val="6"/>
          <w:wAfter w:w="4770" w:type="dxa"/>
          <w:trHeight w:val="678"/>
        </w:trPr>
        <w:tc>
          <w:tcPr>
            <w:tcW w:w="519" w:type="dxa"/>
            <w:vMerge w:val="restart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533" w:type="dxa"/>
            <w:vMerge w:val="restart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025" w:type="dxa"/>
            <w:vMerge w:val="restart"/>
            <w:shd w:val="clear" w:color="auto" w:fill="auto"/>
          </w:tcPr>
          <w:p w:rsidR="00773BDF" w:rsidRPr="008F0A82" w:rsidRDefault="00773BDF" w:rsidP="008F0A8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Кол</w:t>
            </w:r>
            <w:r w:rsidR="008F0A82" w:rsidRPr="008F0A82">
              <w:rPr>
                <w:rFonts w:ascii="Times New Roman" w:eastAsia="Calibri" w:hAnsi="Times New Roman" w:cs="Times New Roman"/>
                <w:b/>
              </w:rPr>
              <w:t>-</w:t>
            </w:r>
            <w:r w:rsidRPr="008F0A82">
              <w:rPr>
                <w:rFonts w:ascii="Times New Roman" w:eastAsia="Calibri" w:hAnsi="Times New Roman" w:cs="Times New Roman"/>
                <w:b/>
              </w:rPr>
              <w:t>во часов</w:t>
            </w:r>
          </w:p>
        </w:tc>
        <w:tc>
          <w:tcPr>
            <w:tcW w:w="9158" w:type="dxa"/>
            <w:gridSpan w:val="8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Планируемые результаты освоения материала</w:t>
            </w:r>
          </w:p>
        </w:tc>
        <w:tc>
          <w:tcPr>
            <w:tcW w:w="2608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 xml:space="preserve">    Дата проведения</w:t>
            </w:r>
          </w:p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773BDF" w:rsidRPr="00352ADA" w:rsidTr="00426B1E">
        <w:trPr>
          <w:gridAfter w:val="6"/>
          <w:wAfter w:w="4770" w:type="dxa"/>
          <w:trHeight w:val="1847"/>
        </w:trPr>
        <w:tc>
          <w:tcPr>
            <w:tcW w:w="519" w:type="dxa"/>
            <w:vMerge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33" w:type="dxa"/>
            <w:vMerge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25" w:type="dxa"/>
            <w:vMerge/>
            <w:shd w:val="clear" w:color="auto" w:fill="auto"/>
          </w:tcPr>
          <w:p w:rsidR="00773BDF" w:rsidRPr="008F0A82" w:rsidRDefault="00773BDF" w:rsidP="004A65A0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  <w:smallCaps/>
              </w:rPr>
            </w:pPr>
            <w:r w:rsidRPr="008F0A82">
              <w:rPr>
                <w:rFonts w:ascii="Times New Roman" w:eastAsia="Calibri" w:hAnsi="Times New Roman" w:cs="Times New Roman"/>
                <w:b/>
                <w:smallCaps/>
              </w:rPr>
              <w:t>Личностные</w:t>
            </w:r>
          </w:p>
        </w:tc>
        <w:tc>
          <w:tcPr>
            <w:tcW w:w="3119" w:type="dxa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773BDF" w:rsidRPr="008F0A82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8F0A82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1275" w:type="dxa"/>
            <w:gridSpan w:val="7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333" w:type="dxa"/>
            <w:gridSpan w:val="5"/>
            <w:shd w:val="clear" w:color="auto" w:fill="auto"/>
          </w:tcPr>
          <w:p w:rsidR="00773BDF" w:rsidRPr="008F0A82" w:rsidRDefault="00773BDF" w:rsidP="004A65A0">
            <w:pPr>
              <w:rPr>
                <w:rFonts w:ascii="Times New Roman" w:eastAsia="Calibri" w:hAnsi="Times New Roman" w:cs="Times New Roman"/>
                <w:b/>
              </w:rPr>
            </w:pPr>
            <w:r w:rsidRPr="008F0A82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773BDF" w:rsidRPr="00352ADA" w:rsidTr="00426B1E">
        <w:trPr>
          <w:gridAfter w:val="6"/>
          <w:wAfter w:w="4770" w:type="dxa"/>
          <w:trHeight w:val="557"/>
        </w:trPr>
        <w:tc>
          <w:tcPr>
            <w:tcW w:w="15843" w:type="dxa"/>
            <w:gridSpan w:val="23"/>
            <w:shd w:val="clear" w:color="auto" w:fill="auto"/>
          </w:tcPr>
          <w:p w:rsidR="00773BDF" w:rsidRPr="00352ADA" w:rsidRDefault="00773BDF" w:rsidP="004A65A0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52ADA">
              <w:rPr>
                <w:rFonts w:ascii="Times New Roman" w:eastAsia="Calibri" w:hAnsi="Times New Roman" w:cs="Times New Roman"/>
                <w:b/>
                <w:color w:val="000000"/>
              </w:rPr>
              <w:t>Музыка как вид искусства (8)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Интонация как носитель образного смысла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Углубление представления о неразрывном единстве музыки и жизни.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Знать/понимать: что музыкальный образ – живое, обобщенное представление о действительности, выраженное в звуках. Различать лирические, эпические, драматические музыкальные образы в вокальной и инструментальной музыке. 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 xml:space="preserve">П.- </w:t>
            </w:r>
            <w:r w:rsidRPr="00E2790B">
              <w:rPr>
                <w:rFonts w:ascii="Times New Roman" w:eastAsia="Calibri" w:hAnsi="Times New Roman" w:cs="Times New Roman"/>
              </w:rPr>
              <w:t xml:space="preserve">Различать лирические, эпические, драматические музыкальные образы в вокальной и инструментальной музыке. </w:t>
            </w:r>
          </w:p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Р.- 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spacing w:after="0" w:line="240" w:lineRule="auto"/>
              <w:ind w:right="-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E2790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426B1E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Многообразие интонационно-образных построений.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Эстетические потребности, ценности и чувства, эстетическое сознание как результат освоения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наследия народов России, творческой деятельности музыкально-эстетического характера.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Знать/понимать: жизненно – образное содержание музыкальных произведений разных жанров.</w:t>
            </w:r>
            <w:r w:rsidRPr="00352ADA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</w:rPr>
              <w:t>Уметь: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различать лирические, эпические, драматические музыкальные образы в вокальной  музыке. Уметь по характерным признакам определять принадлеж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ность музыкальных произведений к соответствующему жанру и стилю — народная, композиторская.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Уметь по характерным признакам определять принадлеж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ность музыкальных произведений к соответствующему жанру и 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стилю — народная, композиторская</w:t>
            </w:r>
          </w:p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E2790B">
              <w:rPr>
                <w:rFonts w:ascii="Times New Roman" w:eastAsia="Calibri" w:hAnsi="Times New Roman" w:cs="Times New Roman"/>
              </w:rPr>
              <w:t xml:space="preserve"> Умение анализировать собственную учебную деятельность, адекватно оценивать правильность или ошибочность выполнения учебной задачи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</w:t>
            </w:r>
            <w:r w:rsidRPr="00E2790B">
              <w:rPr>
                <w:rFonts w:ascii="Times New Roman" w:eastAsia="Calibri" w:hAnsi="Times New Roman" w:cs="Times New Roman"/>
              </w:rPr>
              <w:t xml:space="preserve"> Самостоятельная работа «Сравнительная таблица по жанрам»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="00426B1E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Разнообразие вокальной, инструментальной музыки.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Понимание социальных функций музыки в жизни людей, общества, в своей жизни; личностное освоение содержания образов (лирических, эпических, драматических) на основе поиска их жизненного содержания</w:t>
            </w:r>
            <w:proofErr w:type="gram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352ADA">
              <w:rPr>
                <w:rFonts w:ascii="Times New Roman" w:eastAsia="Calibri" w:hAnsi="Times New Roman" w:cs="Times New Roman"/>
              </w:rPr>
              <w:t>;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Знать/понимать: способы создания различных образов: 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>музыкальный</w:t>
            </w:r>
            <w:proofErr w:type="gramEnd"/>
          </w:p>
          <w:p w:rsidR="00426B1E" w:rsidRPr="005A7B78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портрет. Понимать, что каждое музыкальное произведение благодаря эмоциональному воздействию позволяет пережить всю глубину чувств. Уметь соотносить музыкальные сочинения  с </w:t>
            </w:r>
            <w:proofErr w:type="spellStart"/>
            <w:proofErr w:type="gramStart"/>
            <w:r w:rsidRPr="00352ADA">
              <w:rPr>
                <w:rFonts w:ascii="Times New Roman" w:eastAsia="Calibri" w:hAnsi="Times New Roman" w:cs="Times New Roman"/>
              </w:rPr>
              <w:t>произ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-ведениями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 xml:space="preserve"> других видов искусств, выявлять своеобразие почерка композитора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М.И.Глинки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Знакомство с шедеврами вокальной музыки – романсом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М.Глинки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«Я помню чудное мгновенье», инструментальной музыки – «Вальс-фантазия»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М.Глинки</w:t>
            </w:r>
            <w:proofErr w:type="spellEnd"/>
            <w:r w:rsidRPr="00C63200">
              <w:rPr>
                <w:rFonts w:ascii="Times New Roman" w:hAnsi="Times New Roman" w:cs="Times New Roman"/>
              </w:rPr>
              <w:t>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426B1E"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4.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Средства музыкальной выразительности в создании музыкального образа  и характера музыки.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Воспитание уважения к истории культуры своего народа, выраженной в музыкальном и изобразительном искусстве</w:t>
            </w:r>
            <w:proofErr w:type="gram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26B1E" w:rsidRPr="005A7B78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своеобразие почерка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М.И.Глинки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Объяснять, как форма и приёмы развития музыки могут раскрывать образы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сочинений.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Выявлять своеобразие почерка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М.И.Глинки</w:t>
            </w:r>
            <w:proofErr w:type="spellEnd"/>
          </w:p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Использование разных источников информации, ИКТ;</w:t>
            </w:r>
          </w:p>
          <w:p w:rsidR="00426B1E" w:rsidRPr="005A7B78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Calibri" w:hAnsi="Times New Roman" w:cs="Times New Roman"/>
              </w:rPr>
              <w:t xml:space="preserve">Самостоятельный выбор целей и способов решения учебных </w:t>
            </w:r>
            <w:r w:rsidRPr="00E2790B">
              <w:rPr>
                <w:rFonts w:ascii="Times New Roman" w:eastAsia="Calibri" w:hAnsi="Times New Roman" w:cs="Times New Roman"/>
              </w:rPr>
              <w:lastRenderedPageBreak/>
              <w:t>задач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1C0255" w:rsidP="001C02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26.</w:t>
            </w:r>
            <w:r w:rsidR="00426B1E" w:rsidRPr="00BC09D7">
              <w:rPr>
                <w:rFonts w:ascii="Times New Roman" w:eastAsia="Calibri" w:hAnsi="Times New Roman" w:cs="Times New Roman"/>
              </w:rPr>
              <w:t>09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Средства музыкальной выразительности в создании музыкального образа  и характера музыки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.. 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  Знать имена выдающихся русских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А.Варламов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А.Гурилев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М.Глинка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С.Рахманинов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Знать определения  музыкальных жанров и терминов: </w:t>
            </w:r>
            <w:r w:rsidRPr="00352ADA">
              <w:rPr>
                <w:rFonts w:ascii="Times New Roman" w:eastAsia="Calibri" w:hAnsi="Times New Roman" w:cs="Times New Roman"/>
                <w:i/>
              </w:rPr>
              <w:t>романс, баркарола, серенада.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2790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 Знать имена выдающихся русских композиторов: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А.Варламов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А.Гурилев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М.Глинка</w:t>
            </w:r>
            <w:proofErr w:type="spellEnd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E2790B">
              <w:rPr>
                <w:rFonts w:ascii="Times New Roman" w:eastAsia="Times New Roman" w:hAnsi="Times New Roman" w:cs="Times New Roman"/>
                <w:lang w:eastAsia="ru-RU"/>
              </w:rPr>
              <w:t>С.Рахманинов</w:t>
            </w:r>
            <w:proofErr w:type="spellEnd"/>
          </w:p>
          <w:p w:rsidR="00426B1E" w:rsidRPr="00E2790B" w:rsidRDefault="00426B1E" w:rsidP="00426B1E">
            <w:pPr>
              <w:rPr>
                <w:rFonts w:ascii="Times New Roman" w:eastAsia="Calibri" w:hAnsi="Times New Roman" w:cs="Times New Roman"/>
                <w:lang w:eastAsia="ru-RU"/>
              </w:rPr>
            </w:pPr>
            <w:r w:rsidRPr="00E2790B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E2790B">
              <w:rPr>
                <w:rFonts w:ascii="Times New Roman" w:eastAsia="Calibri" w:hAnsi="Times New Roman" w:cs="Times New Roman"/>
              </w:rPr>
              <w:t xml:space="preserve"> Умение самостоятельно ставить новые учебные задачи на основе развития познавательных мотивов и интересов;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90B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E2790B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 xml:space="preserve"> умения выявлять выраженные в музыке настроения и чувства и передавать свои чувства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301B48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301B48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01B48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="00426B1E"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Многообразие связей музыки с литературой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имена известных исполнителей (Ф. Шаляпин), понятие бельканто. 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размышлять о музыке, высказывать суждения об основной идее, о средствах и формах её воплощения, проявлять навыки вокально-хоровой работы.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Взаимосвязь музыки и литературы. Воплощение литературного сюжета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Расширение представлений о связях музыки с другими видами искусства на основе художественно-творческой, исследовательской </w:t>
            </w:r>
            <w:r w:rsidRPr="00C63200">
              <w:rPr>
                <w:rFonts w:ascii="Times New Roman" w:hAnsi="Times New Roman" w:cs="Times New Roman"/>
              </w:rPr>
              <w:lastRenderedPageBreak/>
              <w:t>деятельности.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426B1E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BC09D7" w:rsidRDefault="001C0255" w:rsidP="001C02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10.</w:t>
            </w:r>
            <w:r w:rsidR="00426B1E" w:rsidRPr="00BC09D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7.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Многообразие связей музыки с литературой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отношения школьников к вечной теме жизни – любви – как духовно-нравственной категории;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русского свадебного обряда, значение песен во время обряда;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по характерным признакам определять принадлежность музыкальных произведений к соответствующему жанру и стилю – музыка классическая или народная на примере опер русских композитов.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Взаимосвязь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музыки и литературы. Воплощение литературного сюжета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Расширение представлений о связях музыки с другими видами искусства на основе художественно-творческой, исследовательской деятельности.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1C0255" w:rsidP="001C02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17.1</w:t>
            </w:r>
            <w:r w:rsidR="00426B1E" w:rsidRPr="00BC09D7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Программная музыка.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определения музыкальных жанров и терминов: опера, романс, баркарола, серенада, баллада, знакомство со стилем пения – бельканто.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наблюдать за развитием музыки, выявлять средства выразительности разных видов иску</w:t>
            </w:r>
            <w:proofErr w:type="gramStart"/>
            <w:r w:rsidRPr="00352ADA">
              <w:rPr>
                <w:rFonts w:ascii="Times New Roman" w:eastAsia="Calibri" w:hAnsi="Times New Roman" w:cs="Times New Roman"/>
              </w:rPr>
              <w:t>сств в с</w:t>
            </w:r>
            <w:proofErr w:type="gramEnd"/>
            <w:r w:rsidRPr="00352ADA">
              <w:rPr>
                <w:rFonts w:ascii="Times New Roman" w:eastAsia="Calibri" w:hAnsi="Times New Roman" w:cs="Times New Roman"/>
              </w:rPr>
              <w:t>оздании единого образа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ноктюрн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Уметь проводить интонационно-образный анализ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-выявлять средства художественной выразительности.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установления причинно-следственных связей, построения 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логических рассуждений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умозаключений, выводов об особенностях жанра ноктюрна.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Передавать в собственном </w:t>
            </w:r>
            <w:r w:rsidRPr="00C63200">
              <w:rPr>
                <w:rFonts w:ascii="Times New Roman" w:hAnsi="Times New Roman" w:cs="Times New Roman"/>
              </w:rPr>
              <w:lastRenderedPageBreak/>
              <w:t>исполнении (пении, игре на инструментах, музыкально-пластическом движении) различные музыкальные образы.</w:t>
            </w:r>
          </w:p>
        </w:tc>
        <w:tc>
          <w:tcPr>
            <w:tcW w:w="1367" w:type="dxa"/>
            <w:gridSpan w:val="11"/>
            <w:shd w:val="clear" w:color="auto" w:fill="auto"/>
          </w:tcPr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</w:t>
            </w:r>
            <w:r w:rsidR="00426B1E"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241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73BDF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773BDF" w:rsidRPr="006138EC" w:rsidRDefault="00773BDF" w:rsidP="004A65A0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lastRenderedPageBreak/>
              <w:t>Народное музыкальное творчество</w:t>
            </w:r>
            <w:proofErr w:type="gramStart"/>
            <w:r w:rsidRPr="006138EC">
              <w:rPr>
                <w:rFonts w:ascii="Times New Roman" w:eastAsia="Calibri" w:hAnsi="Times New Roman" w:cs="Times New Roman"/>
                <w:b/>
              </w:rPr>
              <w:t xml:space="preserve">( </w:t>
            </w:r>
            <w:proofErr w:type="gramEnd"/>
            <w:r w:rsidRPr="006138EC">
              <w:rPr>
                <w:rFonts w:ascii="Times New Roman" w:eastAsia="Calibri" w:hAnsi="Times New Roman" w:cs="Times New Roman"/>
                <w:b/>
              </w:rPr>
              <w:t>1)</w:t>
            </w:r>
          </w:p>
          <w:p w:rsidR="00773BDF" w:rsidRPr="00352ADA" w:rsidRDefault="00773BDF" w:rsidP="004A65A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жанры русской народной вокальной музыки. 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Чувство гордости за свою Родину, российский народ и историю России, осознание своей этнической и национальной принадлежности;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развития народной музыки, её жанры и формы; роль народной музыки в жизни человека; кто такие скоморохи;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народные музыкальные инструменты</w:t>
            </w:r>
            <w:r w:rsidRPr="00352A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особенности развития народной музыки, её жанры и формы; роль народной музыки в жизни человека;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понятия, обобщать, устанавливать аналогии, классифицировать, самостоятельно выбирать основания и критерии для классификаций;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kern w:val="1"/>
                <w:lang w:eastAsia="ru-RU"/>
              </w:rPr>
              <w:t xml:space="preserve"> формулировать собственное мнение и позицию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426B1E"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6138EC" w:rsidRDefault="00426B1E" w:rsidP="00426B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t xml:space="preserve">Русская музыка от эпохи средневековья до рубежа </w:t>
            </w:r>
            <w:r w:rsidRPr="006138EC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6138EC">
              <w:rPr>
                <w:rFonts w:ascii="Times New Roman" w:eastAsia="Calibri" w:hAnsi="Times New Roman" w:cs="Times New Roman"/>
                <w:b/>
              </w:rPr>
              <w:t>-ХХ вв.(3)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352ADA" w:rsidRDefault="00426B1E" w:rsidP="00426B1E"/>
        </w:tc>
        <w:tc>
          <w:tcPr>
            <w:tcW w:w="795" w:type="dxa"/>
          </w:tcPr>
          <w:p w:rsidR="00426B1E" w:rsidRPr="00BC09D7" w:rsidRDefault="00426B1E" w:rsidP="00426B1E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Роль фольклора в становлении профессионального музыкального искусства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Понимание социальных функций музыки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познавательной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оммуникативной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эстетической, практической, воспитательной, зрелищной и др.) в жизни людей, общества, в своей жизни;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особенности развития народной музыки, её жанры и формы; роль народной музыки в жизни человека; кто такие скоморохи;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называть народные музыкальные инструменты.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особенности русского свадебного обряда, значение песен во время обряда;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snapToGrid w:val="0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выделять и формулировать то, что уже усвоено и что еще нужно </w:t>
            </w:r>
            <w:proofErr w:type="gramStart"/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усвоить</w:t>
            </w:r>
            <w:proofErr w:type="gramEnd"/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, определять </w:t>
            </w:r>
            <w:r w:rsidRPr="00C63200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lastRenderedPageBreak/>
              <w:t>качество и уровень усвоения;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C63200">
              <w:rPr>
                <w:rFonts w:ascii="Times New Roman" w:eastAsia="Times New Roman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1C0255" w:rsidP="001C0255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14.</w:t>
            </w:r>
            <w:r w:rsidR="00426B1E" w:rsidRPr="00352AD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Духовная музыка русских композиторов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Вхождение обучающихся в мир духовных ценностей музыкального искусства, влияющих на выбор наиболее значимых ценностных ориентаций личности;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основные этапы развития духовной музыки;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понятия: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знаменный распев,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партесное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пение и а капелла, унисон, духовный концерт,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фреска, орнамент.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 основные этапы развития духовной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Стремление к приобретению музыкально-слухового опыта общения с известными и новыми музыкальными произведениями различных жанров,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 Коллективное 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426B1E" w:rsidRPr="00352ADA">
              <w:rPr>
                <w:rFonts w:ascii="Times New Roman" w:eastAsia="Calibri" w:hAnsi="Times New Roman" w:cs="Times New Roman"/>
              </w:rPr>
              <w:t>.11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Обращение композиторов к народным истокам профессиональной музыки.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эмоциональную отзывчивость, личностное отношение к музыкальным произведениям при их восприятии и исполнении.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52ADA">
              <w:rPr>
                <w:rFonts w:ascii="Times New Roman" w:eastAsia="Calibri" w:hAnsi="Times New Roman" w:cs="Times New Roman"/>
              </w:rPr>
              <w:t>Знать/понимать:  значение выявления глубоких связей с русским народным музыкальным творчеством и осмысление интонационно-жанрового богатства народной музыки, значение молитвы в музыке отечественных композиторов.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Уметь: соотносить музыкальные сочинения  с произведениями других видов искусств, размышлять о музыке, высказывать </w:t>
            </w:r>
            <w:r w:rsidRPr="00352ADA">
              <w:rPr>
                <w:rFonts w:ascii="Times New Roman" w:eastAsia="Calibri" w:hAnsi="Times New Roman" w:cs="Times New Roman"/>
              </w:rPr>
              <w:lastRenderedPageBreak/>
              <w:t>суждения об основной идее,  о средствах и формах ее воплощения, проявлять навыки вокально – хоровой работы.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Связь музыки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В.Гаврилина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с русским народным музыкальным творчеством. Жанр </w:t>
            </w:r>
            <w:r w:rsidRPr="00C63200">
              <w:rPr>
                <w:rFonts w:ascii="Times New Roman" w:hAnsi="Times New Roman" w:cs="Times New Roman"/>
                <w:i/>
              </w:rPr>
              <w:t>молитвы</w:t>
            </w:r>
            <w:r w:rsidRPr="00C63200">
              <w:rPr>
                <w:rFonts w:ascii="Times New Roman" w:hAnsi="Times New Roman" w:cs="Times New Roman"/>
              </w:rPr>
              <w:t xml:space="preserve"> в музыке отечественных композиторов.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 проводить интонационно-образный анализ музыки.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формулировать собственное мнение и позицию.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  <w:r w:rsidR="00426B1E" w:rsidRPr="00352ADA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352ADA" w:rsidRDefault="00426B1E" w:rsidP="00426B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6138EC">
              <w:rPr>
                <w:rFonts w:ascii="Times New Roman" w:eastAsia="Calibri" w:hAnsi="Times New Roman" w:cs="Times New Roman"/>
                <w:b/>
              </w:rPr>
              <w:lastRenderedPageBreak/>
              <w:t xml:space="preserve">Русская и зарубежная музыкальная культура </w:t>
            </w:r>
            <w:r w:rsidRPr="006138EC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6138EC">
              <w:rPr>
                <w:rFonts w:ascii="Times New Roman" w:eastAsia="Calibri" w:hAnsi="Times New Roman" w:cs="Times New Roman"/>
                <w:b/>
              </w:rPr>
              <w:t xml:space="preserve"> в(5)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Авторская песня: прошлое и настоящее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ориентиров для социальной, культурной самоидентификации, осознания своего места в окружающем мире;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развития авторской песни;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и жанры авторской песни;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имена авторов бардовской пени.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 историю развития авторской песни;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-особенности и жанры авторской песни;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Совершенствовать умения и навыки самообразования, высказывать собственную точку зрения, сравнения различных исполнительских трактовок одного и того же произведения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 коллективное исполнение песни</w:t>
            </w:r>
          </w:p>
        </w:tc>
        <w:tc>
          <w:tcPr>
            <w:tcW w:w="1354" w:type="dxa"/>
            <w:gridSpan w:val="10"/>
            <w:shd w:val="clear" w:color="auto" w:fill="auto"/>
          </w:tcPr>
          <w:p w:rsidR="00426B1E" w:rsidRPr="00BC09D7" w:rsidRDefault="001C0255" w:rsidP="00426B1E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="00426B1E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54" w:type="dxa"/>
            <w:gridSpan w:val="2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14.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Джаз: спиричуэл, блюз, симфоджаз – наиболее яркие композиторы и исполнители.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истоки джаза,  определения  музыкальных жанров и терминов: джаз, спиричуэл, блюз. Знать имена выдающихся джазовых композиторов и исполнителей: 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Дж</w:t>
            </w:r>
            <w:proofErr w:type="gram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Л.Армстронг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Д.Эллингтон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Уметь: анализировать различные трактовки одного и того же произведения, аргументируя </w:t>
            </w:r>
            <w:proofErr w:type="gram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исполнительскую</w:t>
            </w:r>
            <w:proofErr w:type="gram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интерпре-тацию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замысла композитора. Творческое самовыражение учащихся в хоровом исполнении песен.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История развития джазовой музыки, её истоки (</w:t>
            </w:r>
            <w:r w:rsidRPr="00C63200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спиричуэл, блюз).</w:t>
            </w:r>
            <w:r w:rsidRPr="00C6320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Джазовые импровизации и обработки.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Самостоятельный выбор целей и способов решения учебных задач (включая интонационно-образный и жанрово-стилевой анализ </w:t>
            </w:r>
            <w:r w:rsidRPr="00C63200">
              <w:rPr>
                <w:rFonts w:ascii="Times New Roman" w:hAnsi="Times New Roman" w:cs="Times New Roman"/>
              </w:rPr>
              <w:lastRenderedPageBreak/>
              <w:t>сочинений) в процессе восприятия и исполнения джазовой музыки;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проявлять навыки вокально-хоровой работы.</w:t>
            </w:r>
          </w:p>
        </w:tc>
        <w:tc>
          <w:tcPr>
            <w:tcW w:w="1316" w:type="dxa"/>
            <w:gridSpan w:val="9"/>
            <w:shd w:val="clear" w:color="auto" w:fill="auto"/>
          </w:tcPr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12</w:t>
            </w:r>
            <w:r w:rsidR="00426B1E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Знакомство с творчеством всемирно известных зарубежных композиторов ХХ столетия. </w:t>
            </w:r>
            <w:r w:rsidRPr="00C63200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Развитие эстетического сознания через освоение художественного наследия, творческой деятельности эстетического характера.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:о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собенности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творчества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К.Орфа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-понятие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фортуна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-кто такие </w:t>
            </w:r>
            <w:r w:rsidRPr="00352ADA">
              <w:rPr>
                <w:rFonts w:ascii="Times New Roman" w:eastAsia="Calibri" w:hAnsi="Times New Roman" w:cs="Times New Roman"/>
                <w:i/>
              </w:rPr>
              <w:t>ваганты</w:t>
            </w:r>
            <w:r w:rsidRPr="00352AD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Знать: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К.Орфа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-понятие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фортуна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кто такие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ваганты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Совершенствовать умения и навыки самообразования, проводить интонационно-образный анализ музыки и выявлять принцип ее развития, выявлять средства музыкальной выразительности и приемы развития музыки;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Применять дирижерский жест для передачи музыкальных образов.</w:t>
            </w:r>
          </w:p>
        </w:tc>
        <w:tc>
          <w:tcPr>
            <w:tcW w:w="1316" w:type="dxa"/>
            <w:gridSpan w:val="9"/>
            <w:shd w:val="clear" w:color="auto" w:fill="auto"/>
          </w:tcPr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="00426B1E"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425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Электронная музыка.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эстетического сознания через освоение художественного наследия других стран;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Возможности электронной музыки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>Стилевое многообразие музыки ХХ столетия.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Образ-пейзаж. Приемы развития современной музыки.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Уметь:</w:t>
            </w:r>
            <w:r w:rsidRPr="00C63200">
              <w:rPr>
                <w:rFonts w:ascii="Times New Roman" w:hAnsi="Times New Roman" w:cs="Times New Roman"/>
                <w:b/>
              </w:rPr>
              <w:t xml:space="preserve"> </w:t>
            </w:r>
            <w:r w:rsidRPr="00C63200">
              <w:rPr>
                <w:rFonts w:ascii="Times New Roman" w:hAnsi="Times New Roman" w:cs="Times New Roman"/>
              </w:rPr>
              <w:t xml:space="preserve">  определять форму музыкального произведения, определять тембры музыкальных инструментов, определять выразительные и изобразительные образы в музыке, сопоставлять поэтические и музыкальные произведения.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Развитие умений речевого 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1286" w:type="dxa"/>
            <w:gridSpan w:val="8"/>
            <w:shd w:val="clear" w:color="auto" w:fill="auto"/>
          </w:tcPr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26.12</w:t>
            </w:r>
          </w:p>
        </w:tc>
        <w:tc>
          <w:tcPr>
            <w:tcW w:w="1322" w:type="dxa"/>
            <w:gridSpan w:val="4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17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Рок-музыка и ее отдельные направления (рок-опера)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Понимание социальных функций джазовой музыки в жизни людей разных стран.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истоки джаза,  определения  музыкальных жанров и терминов: </w:t>
            </w:r>
            <w:r w:rsidRPr="00352A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джаз, спиричуэл, блюз.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Знать имена выдающихся джазовых композиторов и исполнителей: 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ершвин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Л.Армстронг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Д.Эллингтон</w:t>
            </w:r>
            <w:proofErr w:type="spell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Уметь: анализировать различные трактовки одного и того же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произведения, аргументируя исполнительскую интерпре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тацию замысла композитора. Творческое самовыражение учащихся в хоровом исполнении песен.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Взаимопроникновения «легкой» и «серьезной» музыки, особенности их взаимоотношения в различных пластах современного музыкального искусства:  мюзикл, рок-опера.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Проводить интонационно-образный анализ музыкальных </w:t>
            </w:r>
            <w:r w:rsidRPr="00C63200">
              <w:rPr>
                <w:rFonts w:ascii="Times New Roman" w:hAnsi="Times New Roman" w:cs="Times New Roman"/>
              </w:rPr>
              <w:lastRenderedPageBreak/>
              <w:t>произведений;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Размышлять о музыке, выражать собственную позицию относительно прослушанной музыки;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="00426B1E" w:rsidRPr="00352ADA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352ADA" w:rsidRDefault="00426B1E" w:rsidP="00426B1E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9C67E4">
              <w:rPr>
                <w:rFonts w:ascii="Times New Roman" w:eastAsia="Calibri" w:hAnsi="Times New Roman" w:cs="Times New Roman"/>
                <w:b/>
              </w:rPr>
              <w:lastRenderedPageBreak/>
              <w:t xml:space="preserve">Зарубежная музыка от эпохи средневековья до рубежа </w:t>
            </w:r>
            <w:r w:rsidRPr="009C67E4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r w:rsidRPr="009C67E4">
              <w:rPr>
                <w:rFonts w:ascii="Times New Roman" w:eastAsia="Calibri" w:hAnsi="Times New Roman" w:cs="Times New Roman"/>
                <w:b/>
              </w:rPr>
              <w:t>Х-</w:t>
            </w:r>
            <w:r w:rsidRPr="009C67E4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Pr="009C67E4">
              <w:rPr>
                <w:rFonts w:ascii="Times New Roman" w:eastAsia="Calibri" w:hAnsi="Times New Roman" w:cs="Times New Roman"/>
                <w:b/>
              </w:rPr>
              <w:t>Х </w:t>
            </w:r>
            <w:proofErr w:type="spellStart"/>
            <w:proofErr w:type="gramStart"/>
            <w:r w:rsidRPr="009C67E4">
              <w:rPr>
                <w:rFonts w:ascii="Times New Roman" w:eastAsia="Calibri" w:hAnsi="Times New Roman" w:cs="Times New Roman"/>
                <w:b/>
              </w:rPr>
              <w:t>вв</w:t>
            </w:r>
            <w:proofErr w:type="spellEnd"/>
            <w:proofErr w:type="gramEnd"/>
            <w:r w:rsidRPr="009C67E4">
              <w:rPr>
                <w:rFonts w:ascii="Times New Roman" w:eastAsia="Calibri" w:hAnsi="Times New Roman" w:cs="Times New Roman"/>
                <w:b/>
              </w:rPr>
              <w:t>(8)</w:t>
            </w: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18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Творчество композиторов-романтиков (</w:t>
            </w:r>
            <w:proofErr w:type="spellStart"/>
            <w:r w:rsidRPr="00C63200">
              <w:rPr>
                <w:rFonts w:ascii="Times New Roman" w:hAnsi="Times New Roman" w:cs="Times New Roman"/>
              </w:rPr>
              <w:t>Ф.Шопен</w:t>
            </w:r>
            <w:proofErr w:type="spellEnd"/>
            <w:r w:rsidRPr="00C632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Развитие чувства стиля композитора, позволяющего распознавать национальную принадлежность произведений,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jc w:val="both"/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Знать понятия: </w:t>
            </w:r>
            <w:r w:rsidRPr="00352ADA">
              <w:rPr>
                <w:rFonts w:ascii="Times New Roman" w:eastAsia="Calibri" w:hAnsi="Times New Roman" w:cs="Times New Roman"/>
                <w:i/>
              </w:rPr>
              <w:t>вокальная и инструментальная музыка; камерная и симфоническая музыка; программная и непрограммная музыка</w:t>
            </w:r>
            <w:r w:rsidRPr="00352ADA">
              <w:rPr>
                <w:rFonts w:ascii="Times New Roman" w:eastAsia="Calibri" w:hAnsi="Times New Roman" w:cs="Times New Roman"/>
              </w:rPr>
              <w:t>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 основные принципы развития музыкального произведения.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основные моменты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Ф.Шопена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, повлиявшие на создание тех или иных музыкальных произведений;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Построение логического рассуждения, умозаключения в процессе интонационно-образного и жанрово-стилевого анализа произведений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.Ш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опена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;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Проводить интонационно-образный анализ музыкальных произведений.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  <w:r w:rsidR="00426B1E"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266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Творчество композиторов-романтиков (Ф. Шуберт)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Проявлять эмоциональную отзывчивость, личностное отношение к музыкальным произведениям при их восприятии и исполнении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основные моменты творчества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Ф.Шуберта</w:t>
            </w:r>
            <w:proofErr w:type="spellEnd"/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повлиявшие на создание тех или иных музыкальных произведений;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различные жанры фортепианной миниатюры.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основные моменты из жизни и творчества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Ф.Шуберта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Проявление творческой инициативы и самостоятельности в процессе овладения учебными действиями;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аргументировать свою позицию и координировать её с </w:t>
            </w:r>
            <w:r w:rsidRPr="00C63200">
              <w:rPr>
                <w:rFonts w:ascii="Times New Roman" w:hAnsi="Times New Roman" w:cs="Times New Roman"/>
                <w:kern w:val="1"/>
              </w:rPr>
              <w:lastRenderedPageBreak/>
              <w:t>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23.01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1613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20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жанров светской музыки  (вокальная музыка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)..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Осмысление взаимодействия искусств как средства расширения представлений о содержании музыкальных образов,</w:t>
            </w:r>
          </w:p>
        </w:tc>
        <w:tc>
          <w:tcPr>
            <w:tcW w:w="3119" w:type="dxa"/>
            <w:shd w:val="clear" w:color="auto" w:fill="auto"/>
          </w:tcPr>
          <w:p w:rsidR="00426B1E" w:rsidRPr="005A7B78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Установление аналогий, классификация, самостоятельный выбор критериев для классификации, установления причинно-следственных связей, построения 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логических рассуждений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умозаключений, выводов об особенностях жанра ноктюрна.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 наблюдать за развитием музыки, выявлять средства выразительности разных видов иску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сств в с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оздании единого образа.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Владеть музыкальными терминами и понятиями в пределах изучаемой темы;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К.-Исполнение песни в хоре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30.01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жанров светской музык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камерная, инструментальная)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352ADA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7E4">
              <w:rPr>
                <w:rFonts w:ascii="Times New Roman" w:eastAsia="Calibri" w:hAnsi="Times New Roman" w:cs="Times New Roman"/>
              </w:rPr>
      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Совершенствование учебных действий самостоятельной работы с музыкальной и иной художественной информацией, </w:t>
            </w:r>
          </w:p>
        </w:tc>
        <w:tc>
          <w:tcPr>
            <w:tcW w:w="3214" w:type="dxa"/>
            <w:gridSpan w:val="7"/>
            <w:shd w:val="clear" w:color="auto" w:fill="auto"/>
          </w:tcPr>
          <w:p w:rsidR="00426B1E" w:rsidRPr="005C587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инструментальный концерт, особенности стиля барокко;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Уметь называть полные имена композиторов: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А.Вивальди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И.Бах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Совершенствование учебных действий самостоятельной работы с музыкальной и иной художественной информацией,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инициирование взаимодействия в группе, коллективе; оценка воздействия музыки разных </w:t>
            </w:r>
            <w:r w:rsidRPr="00C63200">
              <w:rPr>
                <w:rFonts w:ascii="Times New Roman" w:hAnsi="Times New Roman" w:cs="Times New Roman"/>
              </w:rPr>
              <w:lastRenderedPageBreak/>
              <w:t>жанров и стилей на собственное отношение к ней,</w:t>
            </w:r>
          </w:p>
        </w:tc>
        <w:tc>
          <w:tcPr>
            <w:tcW w:w="1243" w:type="dxa"/>
            <w:gridSpan w:val="5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</w:t>
            </w:r>
            <w:r w:rsidR="00426B1E" w:rsidRPr="00352ADA">
              <w:rPr>
                <w:rFonts w:ascii="Times New Roman" w:eastAsia="Calibri" w:hAnsi="Times New Roman" w:cs="Times New Roman"/>
              </w:rPr>
              <w:t>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Развитие жанров светской музык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и(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камерная, инструментальная)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Уважительное отношение к иному мнению, истории и культуре других народов; готовность и способность вести диалог с другими людьми и достигать в нем взаимопонимания;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инициирование взаимодействия в группе, коллективе; оценка воздействия музыки разных жанров и стилей на собственное отношение к ней, представленное в музыкально-творческой деятельности (индивидуальной и коллективной);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5C587B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понятие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инструментальный концерт, особенности стиля барокко;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Уметь называть полные имена композиторов: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А.Вивальди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И.Бах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Совершенствование учебных действий самостоятельной работы с музыкальной и иной художественной информацией,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инициирование взаимодействия в группе, коллективе; оценка воздействия музыки разных жанров и стилей на собственное отношение к ней,</w:t>
            </w:r>
          </w:p>
        </w:tc>
        <w:tc>
          <w:tcPr>
            <w:tcW w:w="1253" w:type="dxa"/>
            <w:gridSpan w:val="6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="00426B1E" w:rsidRPr="00352ADA">
              <w:rPr>
                <w:rFonts w:ascii="Times New Roman" w:eastAsia="Calibri" w:hAnsi="Times New Roman" w:cs="Times New Roman"/>
              </w:rPr>
              <w:t>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5" w:type="dxa"/>
            <w:gridSpan w:val="6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« И.С. Бах – выдающийся музыкант эпохи Барокко.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Бережное отношение к родной земле и своему народу.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Уважение к защитникам Родины.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 помощью Интернета представлений о концертн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музыкальных традициях разных стран мира;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Развитие умений речевого высказывания, диалога, дискуссии при усвоении особенностей стиля, музыкального языка </w:t>
            </w:r>
            <w:r w:rsidRPr="00352ADA">
              <w:rPr>
                <w:rFonts w:ascii="Times New Roman" w:eastAsia="Calibri" w:hAnsi="Times New Roman" w:cs="Times New Roman"/>
              </w:rPr>
              <w:lastRenderedPageBreak/>
              <w:t>современных произведений.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lastRenderedPageBreak/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понятия: </w:t>
            </w:r>
            <w:r w:rsidRPr="005C587B">
              <w:rPr>
                <w:rFonts w:ascii="Times New Roman" w:eastAsia="Times New Roman" w:hAnsi="Times New Roman" w:cs="Times New Roman"/>
                <w:lang w:eastAsia="ru-RU"/>
              </w:rPr>
              <w:t>кантата, реквием, полифония;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rPr>
                <w:rFonts w:ascii="Times New Roman" w:hAnsi="Times New Roman" w:cs="Times New Roman"/>
                <w:kern w:val="1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ставить новые учебные задачи в сотрудничестве с учителем;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Участие в музыкальной жизни класса, школы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20.02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24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жанров светской музыки.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Формирование целостного мировоззрения, учитывающего культурное, языковое, духовное многообразие современного мира;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- проводить интонационно-образный анализ музыкального произведения;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определять форму, приемы развития музыки, тембры;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Углубление понимания особенностей языка западноевропейской музыки на примере вокально-инструментальных жанров – </w:t>
            </w:r>
            <w:r w:rsidRPr="00C63200">
              <w:rPr>
                <w:rFonts w:ascii="Times New Roman" w:hAnsi="Times New Roman" w:cs="Times New Roman"/>
                <w:i/>
              </w:rPr>
              <w:t>кантаты, реквиема.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устанавливать причинно-следственные связи; размышлять, рассуждать и делать выводы.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Выражать собственную позицию относительно прослушанной музыки;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27.02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Венская классическая школа. Людвиг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ван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Бетховен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4A65A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</w:t>
            </w: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увертюра, программная музыка;</w:t>
            </w:r>
          </w:p>
          <w:p w:rsidR="00426B1E" w:rsidRPr="004A65A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строение сонатной формы;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имена зарубежных композиторов: </w:t>
            </w:r>
            <w:proofErr w:type="spellStart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Л.ван</w:t>
            </w:r>
            <w:proofErr w:type="spellEnd"/>
            <w:r w:rsidRPr="004A65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 и его произведения</w:t>
            </w:r>
            <w:r w:rsidRPr="00352AD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Знакомство с жанром </w:t>
            </w:r>
            <w:r w:rsidRPr="00C63200">
              <w:rPr>
                <w:rFonts w:ascii="Times New Roman" w:eastAsia="Times New Roman" w:hAnsi="Times New Roman" w:cs="Times New Roman"/>
                <w:i/>
                <w:lang w:eastAsia="ru-RU"/>
              </w:rPr>
              <w:t>программной увертюры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на примере увертюры Л. Ван Бетховена «Эгмонт». Сонатная форма.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9C67E4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Усвоение терминов и понятий музыкального языка и художественного языка различных видов искусства на основе выявления их общности и различий с терминами и понятиями художественного языка других видов искусства;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Сравнивать, анализировать, высказывать собственную точку зрения.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BC09D7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9C67E4" w:rsidRDefault="00426B1E" w:rsidP="00426B1E">
            <w:pPr>
              <w:tabs>
                <w:tab w:val="left" w:pos="1985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C67E4">
              <w:rPr>
                <w:rFonts w:ascii="Times New Roman" w:eastAsia="Calibri" w:hAnsi="Times New Roman" w:cs="Times New Roman"/>
                <w:b/>
              </w:rPr>
              <w:lastRenderedPageBreak/>
              <w:t>Современная музыкальная жизнь(2)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Современные выдающиеся композиторы 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коммуникативной, информационной, социокультурной компетенции, собственной позиции учащихся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Различать виды оркестра и группы музыкальных инструментов.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Образ-пейзаж. Приемы развития современной музыки. Выразительность и изобразительность в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Расширение с помощью Интернета представлений о концертн</w:t>
            </w:r>
            <w:proofErr w:type="gram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музыкальных традициях разных стран мира;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Развитие умений речевого высказывания, диалога, дискуссии при усвоении особенностей стиля, музыкального языка современных произведений.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426B1E">
              <w:rPr>
                <w:rFonts w:ascii="Times New Roman" w:eastAsia="Calibri" w:hAnsi="Times New Roman" w:cs="Times New Roman"/>
              </w:rPr>
              <w:t>2.03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Наследие</w:t>
            </w:r>
            <w:r w:rsidRPr="00C6320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выдающихся отечественных исполнителей</w:t>
            </w:r>
          </w:p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Ф.Шаляпин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художественного вкуса.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Осознание своей этнической принадлежности, знание культуры своего народа,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с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омощью Интернета представлений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исполнителях русской народной и классической музыки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4" w:type="dxa"/>
            <w:gridSpan w:val="6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Знать имена известных исполнителей (Ф. Шаляпин), понятие бельканто.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uppressAutoHyphens/>
              <w:rPr>
                <w:rFonts w:ascii="Times New Roman" w:hAnsi="Times New Roman" w:cs="Times New Roman"/>
                <w:kern w:val="1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  <w:kern w:val="1"/>
              </w:rPr>
              <w:t xml:space="preserve"> ставить новые учебные задачи в сотрудничестве с учителем;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критического отношения к собственным действиям, действиям одноклассников в процессе познания музыкального искусства,</w:t>
            </w:r>
          </w:p>
        </w:tc>
        <w:tc>
          <w:tcPr>
            <w:tcW w:w="1235" w:type="dxa"/>
            <w:gridSpan w:val="5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19.03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3" w:type="dxa"/>
            <w:gridSpan w:val="7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15843" w:type="dxa"/>
            <w:gridSpan w:val="23"/>
            <w:shd w:val="clear" w:color="auto" w:fill="auto"/>
          </w:tcPr>
          <w:p w:rsidR="00426B1E" w:rsidRPr="00F41C72" w:rsidRDefault="00426B1E" w:rsidP="00426B1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41C72">
              <w:rPr>
                <w:rFonts w:ascii="Times New Roman" w:eastAsia="Calibri" w:hAnsi="Times New Roman" w:cs="Times New Roman"/>
                <w:b/>
              </w:rPr>
              <w:t>Значение музыки в жизни человека(8)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28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Музыкальное искусство как воплощение жизненной красоты и жизненной правды</w:t>
            </w:r>
            <w:proofErr w:type="gramStart"/>
            <w:r w:rsidRPr="00C63200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Передавать в собственном исполнении (пении, музыкально-пластическом движении) различные музыкальные образы </w:t>
            </w:r>
          </w:p>
        </w:tc>
        <w:tc>
          <w:tcPr>
            <w:tcW w:w="3186" w:type="dxa"/>
            <w:gridSpan w:val="5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Образы русской природы в музыке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Г.Свиридова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 Возможности симфонического оркестра в раскрытии образов литературного произведения.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Осмысление учебного материала, выделение главного, анализ и синтез;</w:t>
            </w:r>
          </w:p>
          <w:p w:rsidR="00426B1E" w:rsidRPr="005A7B78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Оценивать свои возможности в решении творческих задач.</w:t>
            </w:r>
          </w:p>
        </w:tc>
        <w:tc>
          <w:tcPr>
            <w:tcW w:w="1208" w:type="dxa"/>
            <w:gridSpan w:val="4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352ADA">
              <w:rPr>
                <w:rFonts w:ascii="Times New Roman" w:eastAsia="Calibri" w:hAnsi="Times New Roman" w:cs="Times New Roman"/>
              </w:rPr>
              <w:t>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Музыкальное искусство как воплощение жизненной красоты и жизненной правды</w:t>
            </w:r>
            <w:proofErr w:type="gramStart"/>
            <w:r w:rsidRPr="00C63200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426B1E" w:rsidRPr="00352ADA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C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- </w:t>
            </w:r>
            <w:r w:rsidRPr="00AE7882">
              <w:rPr>
                <w:rFonts w:ascii="Times New Roman" w:eastAsia="Calibri" w:hAnsi="Times New Roman" w:cs="Times New Roman"/>
              </w:rPr>
              <w:t xml:space="preserve"> Стилистические особенности музыкального языка </w:t>
            </w:r>
            <w:proofErr w:type="spellStart"/>
            <w:r w:rsidRPr="00AE7882">
              <w:rPr>
                <w:rFonts w:ascii="Times New Roman" w:eastAsia="Calibri" w:hAnsi="Times New Roman" w:cs="Times New Roman"/>
              </w:rPr>
              <w:t>Г.Свиридова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многожанровость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творчества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86" w:type="dxa"/>
            <w:gridSpan w:val="5"/>
            <w:shd w:val="clear" w:color="auto" w:fill="auto"/>
          </w:tcPr>
          <w:p w:rsidR="00426B1E" w:rsidRPr="00E47349" w:rsidRDefault="00426B1E" w:rsidP="00426B1E">
            <w:pPr>
              <w:shd w:val="clear" w:color="auto" w:fill="FFFFFF"/>
              <w:ind w:right="7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Стилистические особенности музыкального языка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Г.Свиридова</w:t>
            </w:r>
            <w:proofErr w:type="spellEnd"/>
            <w:r w:rsidRPr="00C63200">
              <w:rPr>
                <w:rFonts w:ascii="Times New Roman" w:hAnsi="Times New Roman" w:cs="Times New Roman"/>
              </w:rPr>
              <w:t>. Особенности развития музыкального образа в программной музыке.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Р.-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Уметь: - проводить интонационно-образный анализ музыкального произведения;</w:t>
            </w:r>
          </w:p>
          <w:p w:rsidR="00426B1E" w:rsidRPr="00E47349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- определять форму, приемы развития музыки, тембры;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применять дирижерский жест для передачи музыкальных образов.</w:t>
            </w:r>
          </w:p>
        </w:tc>
        <w:tc>
          <w:tcPr>
            <w:tcW w:w="1208" w:type="dxa"/>
            <w:gridSpan w:val="4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352ADA">
              <w:rPr>
                <w:rFonts w:ascii="Times New Roman" w:eastAsia="Calibri" w:hAnsi="Times New Roman" w:cs="Times New Roman"/>
              </w:rPr>
              <w:t>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«Вечные» проблемы жизни в творчестве 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композиторов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Вхождение обучающихся в мир духовных ценностей </w:t>
            </w:r>
            <w:r w:rsidRPr="00C63200">
              <w:rPr>
                <w:rFonts w:ascii="Times New Roman" w:hAnsi="Times New Roman" w:cs="Times New Roman"/>
              </w:rPr>
              <w:lastRenderedPageBreak/>
              <w:t>музыкального искусства, влияющих на выбор наиболее значимых ценностных ориентаций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-понятия: увертюра, программная музыка;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 строение сонатной формы;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имена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руских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П.И.Чайковский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>, и их произведения.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71" w:type="dxa"/>
            <w:gridSpan w:val="4"/>
            <w:shd w:val="clear" w:color="auto" w:fill="auto"/>
          </w:tcPr>
          <w:p w:rsidR="00426B1E" w:rsidRPr="00E47349" w:rsidRDefault="00426B1E" w:rsidP="00426B1E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7"/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П.-</w:t>
            </w:r>
            <w:r w:rsidRPr="00C63200">
              <w:rPr>
                <w:rFonts w:ascii="Times New Roman" w:hAnsi="Times New Roman" w:cs="Times New Roman"/>
              </w:rPr>
              <w:t xml:space="preserve"> Знать понятия: </w:t>
            </w:r>
            <w:r w:rsidRPr="005C587B">
              <w:rPr>
                <w:rFonts w:ascii="Times New Roman" w:hAnsi="Times New Roman" w:cs="Times New Roman"/>
              </w:rPr>
              <w:t xml:space="preserve">вокальная и инструментальная музыка; </w:t>
            </w:r>
            <w:r w:rsidRPr="005C587B">
              <w:rPr>
                <w:rFonts w:ascii="Times New Roman" w:hAnsi="Times New Roman" w:cs="Times New Roman"/>
              </w:rPr>
              <w:lastRenderedPageBreak/>
              <w:t>камерная и симфоническая музыка; программная и непрограммная музыка</w:t>
            </w:r>
            <w:r w:rsidRPr="00C63200">
              <w:rPr>
                <w:rFonts w:ascii="Times New Roman" w:hAnsi="Times New Roman" w:cs="Times New Roman"/>
              </w:rPr>
              <w:t>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Планирование собственных действий в процессе восприятия, исполнения музыки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песни. Размышлять о музыке, выражать собственную позицию относительно прослушанной музыки.</w:t>
            </w:r>
          </w:p>
        </w:tc>
        <w:tc>
          <w:tcPr>
            <w:tcW w:w="1223" w:type="dxa"/>
            <w:gridSpan w:val="5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426B1E">
              <w:rPr>
                <w:rFonts w:ascii="Times New Roman" w:eastAsia="Calibri" w:hAnsi="Times New Roman" w:cs="Times New Roman"/>
              </w:rPr>
              <w:t>6.04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gridSpan w:val="9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31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Стиль как отражение мироощущения композитора.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Целостный, социально ориентированный взгляд на мир в его органичном единстве и разнообразии природы, народов, культур и религий;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Выявлять связь музыки с другими видами искусства, историей и жизнью, определять приемы развития и средства выразительности;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41" w:type="dxa"/>
            <w:gridSpan w:val="3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Особенности жанров симфонии и оркестровой сюиты. Стилистические особенности музыкального языка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В.Моцарта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П.И.Чайковского</w:t>
            </w:r>
            <w:proofErr w:type="spellEnd"/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самостоятельно устанавливать причинно-следственные связи, строить </w:t>
            </w:r>
            <w:proofErr w:type="gramStart"/>
            <w:r w:rsidRPr="00C63200">
              <w:rPr>
                <w:rFonts w:ascii="Times New Roman" w:hAnsi="Times New Roman" w:cs="Times New Roman"/>
              </w:rPr>
              <w:t>логические рассуждения</w:t>
            </w:r>
            <w:proofErr w:type="gramEnd"/>
            <w:r w:rsidRPr="00C63200">
              <w:rPr>
                <w:rFonts w:ascii="Times New Roman" w:hAnsi="Times New Roman" w:cs="Times New Roman"/>
              </w:rPr>
              <w:t xml:space="preserve"> в устной и письменной форме;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взаимодействие с учителем, сверстниками в ситуациях формального и неформального межличностного и </w:t>
            </w:r>
            <w:r w:rsidRPr="00C63200">
              <w:rPr>
                <w:rFonts w:ascii="Times New Roman" w:hAnsi="Times New Roman" w:cs="Times New Roman"/>
              </w:rPr>
              <w:lastRenderedPageBreak/>
              <w:t>межкультурного общения;</w:t>
            </w:r>
          </w:p>
        </w:tc>
        <w:tc>
          <w:tcPr>
            <w:tcW w:w="1268" w:type="dxa"/>
            <w:gridSpan w:val="7"/>
            <w:shd w:val="clear" w:color="auto" w:fill="auto"/>
          </w:tcPr>
          <w:p w:rsidR="00426B1E" w:rsidRPr="00352ADA" w:rsidRDefault="001C0255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23.04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" w:type="dxa"/>
            <w:gridSpan w:val="8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32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Преобразующая сила музыки как вида искусства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Осмысление взаимодействия искусств как средства расширения представлений о содержании музыкальных образов, их влиянии на духовно-нравственное становление личности.</w:t>
            </w:r>
          </w:p>
        </w:tc>
        <w:tc>
          <w:tcPr>
            <w:tcW w:w="3119" w:type="dxa"/>
            <w:shd w:val="clear" w:color="auto" w:fill="auto"/>
          </w:tcPr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>Знать:</w:t>
            </w:r>
          </w:p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>-понятия: опер, балет, мюзикл, ария, хор, ансамбль, солисты;</w:t>
            </w:r>
          </w:p>
          <w:p w:rsidR="00426B1E" w:rsidRPr="004A65A0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4A65A0">
              <w:rPr>
                <w:rFonts w:ascii="Times New Roman" w:eastAsia="Calibri" w:hAnsi="Times New Roman" w:cs="Times New Roman"/>
              </w:rPr>
              <w:t xml:space="preserve">- имена русских и современных композиторов: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С.С.Прокофьев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П.И.Чайковский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,  </w:t>
            </w:r>
            <w:proofErr w:type="spellStart"/>
            <w:r w:rsidRPr="004A65A0">
              <w:rPr>
                <w:rFonts w:ascii="Times New Roman" w:eastAsia="Calibri" w:hAnsi="Times New Roman" w:cs="Times New Roman"/>
              </w:rPr>
              <w:t>А.Журбин</w:t>
            </w:r>
            <w:proofErr w:type="spellEnd"/>
            <w:r w:rsidRPr="004A65A0">
              <w:rPr>
                <w:rFonts w:ascii="Times New Roman" w:eastAsia="Calibri" w:hAnsi="Times New Roman" w:cs="Times New Roman"/>
              </w:rPr>
              <w:t xml:space="preserve"> и их произведения;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26" w:type="dxa"/>
            <w:gridSpan w:val="2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Различать виды оркестра и группы музыкальных инструментов;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поиск необходимой для выполнения учебных действий информации в Интернете.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взаимодействие с учителем, сверстниками в ситуациях формального и неформального межличностного и межкультурного общения;</w:t>
            </w:r>
          </w:p>
        </w:tc>
        <w:tc>
          <w:tcPr>
            <w:tcW w:w="1260" w:type="dxa"/>
            <w:gridSpan w:val="6"/>
            <w:shd w:val="clear" w:color="auto" w:fill="auto"/>
          </w:tcPr>
          <w:p w:rsidR="00426B1E" w:rsidRPr="00352ADA" w:rsidRDefault="00BC04E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Воздействие музыки на человека, ее роль в человеческом обществе.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proofErr w:type="gramStart"/>
            <w:r w:rsidRPr="00C63200">
              <w:rPr>
                <w:rFonts w:ascii="Times New Roman" w:hAnsi="Times New Roman" w:cs="Times New Roman"/>
              </w:rPr>
              <w:t>Понимание социальных функций музыки (познавательной, коммуникативной, эстетической, практической, воспитательной, зрелищной и др.) в жизни людей,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Уметь определять форму, приемы развития и средства выразительности музыки.</w:t>
            </w:r>
          </w:p>
        </w:tc>
        <w:tc>
          <w:tcPr>
            <w:tcW w:w="3126" w:type="dxa"/>
            <w:gridSpan w:val="2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Знать</w:t>
            </w:r>
            <w:proofErr w:type="gramStart"/>
            <w:r w:rsidRPr="00C63200">
              <w:rPr>
                <w:rFonts w:ascii="Times New Roman" w:hAnsi="Times New Roman" w:cs="Times New Roman"/>
              </w:rPr>
              <w:t>:п</w:t>
            </w:r>
            <w:proofErr w:type="gramEnd"/>
            <w:r w:rsidRPr="00C63200">
              <w:rPr>
                <w:rFonts w:ascii="Times New Roman" w:hAnsi="Times New Roman" w:cs="Times New Roman"/>
              </w:rPr>
              <w:t>онятия</w:t>
            </w:r>
            <w:proofErr w:type="spellEnd"/>
            <w:r w:rsidRPr="00C63200">
              <w:rPr>
                <w:rFonts w:ascii="Times New Roman" w:hAnsi="Times New Roman" w:cs="Times New Roman"/>
              </w:rPr>
              <w:t>: опер, балет, мюзикл, ария, хор, ансамбль, солисты;</w:t>
            </w:r>
          </w:p>
          <w:p w:rsidR="00426B1E" w:rsidRPr="00E47349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 xml:space="preserve">- имена русских и современных композиторов: </w:t>
            </w:r>
            <w:proofErr w:type="spellStart"/>
            <w:r w:rsidRPr="00C63200">
              <w:rPr>
                <w:rFonts w:ascii="Times New Roman" w:hAnsi="Times New Roman" w:cs="Times New Roman"/>
              </w:rPr>
              <w:t>С.С.Прокофьев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П.И.Чайковский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А.Журбин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и их произведения;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Умение самостоятельно ставить новые учебные задачи на основе развития познавательных мотивов и </w:t>
            </w:r>
            <w:r w:rsidRPr="00C63200">
              <w:rPr>
                <w:rFonts w:ascii="Times New Roman" w:hAnsi="Times New Roman" w:cs="Times New Roman"/>
              </w:rPr>
              <w:lastRenderedPageBreak/>
              <w:t>интересов;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песни.</w:t>
            </w:r>
          </w:p>
        </w:tc>
        <w:tc>
          <w:tcPr>
            <w:tcW w:w="1260" w:type="dxa"/>
            <w:gridSpan w:val="6"/>
            <w:shd w:val="clear" w:color="auto" w:fill="auto"/>
          </w:tcPr>
          <w:p w:rsidR="00426B1E" w:rsidRPr="00352ADA" w:rsidRDefault="00BC04E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="00426B1E" w:rsidRPr="00352ADA">
              <w:rPr>
                <w:rFonts w:ascii="Times New Roman" w:eastAsia="Calibri" w:hAnsi="Times New Roman" w:cs="Times New Roman"/>
              </w:rPr>
              <w:t>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2533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Воздействие музыки на человека, ее роль в человеческом обществе</w:t>
            </w: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Осознание социальных функций  киноискусства в распространении шедевров музыкальной классики в жизни отдельного человека и общества в целом;</w:t>
            </w:r>
          </w:p>
          <w:p w:rsidR="00426B1E" w:rsidRPr="00C63200" w:rsidRDefault="00426B1E" w:rsidP="00426B1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Знать: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-понятия: вокальная и инструментальная музыка;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- имена композиторов: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Н.Рота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Л.Бернстайна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С.Прокофьева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52ADA">
              <w:rPr>
                <w:rFonts w:ascii="Times New Roman" w:eastAsia="Calibri" w:hAnsi="Times New Roman" w:cs="Times New Roman"/>
              </w:rPr>
              <w:t>И.Дунаевского</w:t>
            </w:r>
            <w:proofErr w:type="spellEnd"/>
            <w:r w:rsidRPr="00352ADA">
              <w:rPr>
                <w:rFonts w:ascii="Times New Roman" w:eastAsia="Calibri" w:hAnsi="Times New Roman" w:cs="Times New Roman"/>
              </w:rPr>
              <w:t xml:space="preserve"> и их произведения;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Проводить интонационно-образный анализ;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Определять форму музыкального произведения.</w:t>
            </w:r>
          </w:p>
        </w:tc>
        <w:tc>
          <w:tcPr>
            <w:tcW w:w="3111" w:type="dxa"/>
            <w:shd w:val="clear" w:color="auto" w:fill="auto"/>
          </w:tcPr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  <w:lang w:eastAsia="ru-RU"/>
              </w:rPr>
              <w:t>П.-</w:t>
            </w:r>
            <w:r w:rsidRPr="00C63200">
              <w:rPr>
                <w:rFonts w:ascii="Times New Roman" w:eastAsia="Times New Roman" w:hAnsi="Times New Roman" w:cs="Times New Roman"/>
                <w:lang w:eastAsia="ru-RU"/>
              </w:rPr>
              <w:t xml:space="preserve"> Интерпретация литературного произведения в различных музыкально-театральных жанрах: опере, балете, мюзикле.  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Развитие критического мышления в процессе написания эссе, сочинений после просмотра киноверсий музыкальных сочинений;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Выразительно исполнять </w:t>
            </w:r>
            <w:proofErr w:type="spellStart"/>
            <w:r w:rsidRPr="00C63200">
              <w:rPr>
                <w:rFonts w:ascii="Times New Roman" w:hAnsi="Times New Roman" w:cs="Times New Roman"/>
              </w:rPr>
              <w:t>песни</w:t>
            </w:r>
            <w:proofErr w:type="gramStart"/>
            <w:r w:rsidRPr="00C63200">
              <w:rPr>
                <w:rFonts w:ascii="Times New Roman" w:hAnsi="Times New Roman" w:cs="Times New Roman"/>
              </w:rPr>
              <w:t>;О</w:t>
            </w:r>
            <w:proofErr w:type="gramEnd"/>
            <w:r w:rsidRPr="00C63200">
              <w:rPr>
                <w:rFonts w:ascii="Times New Roman" w:hAnsi="Times New Roman" w:cs="Times New Roman"/>
              </w:rPr>
              <w:t>существлять</w:t>
            </w:r>
            <w:proofErr w:type="spellEnd"/>
            <w:r w:rsidRPr="00C63200">
              <w:rPr>
                <w:rFonts w:ascii="Times New Roman" w:hAnsi="Times New Roman" w:cs="Times New Roman"/>
              </w:rPr>
              <w:t xml:space="preserve"> исследовательскую художественно-эстетическую деятельность.</w:t>
            </w:r>
          </w:p>
        </w:tc>
        <w:tc>
          <w:tcPr>
            <w:tcW w:w="1275" w:type="dxa"/>
            <w:gridSpan w:val="7"/>
            <w:shd w:val="clear" w:color="auto" w:fill="auto"/>
          </w:tcPr>
          <w:p w:rsidR="00426B1E" w:rsidRPr="00352ADA" w:rsidRDefault="00BC04E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426B1E" w:rsidRPr="00352ADA">
              <w:rPr>
                <w:rFonts w:ascii="Times New Roman" w:eastAsia="Calibri" w:hAnsi="Times New Roman" w:cs="Times New Roman"/>
              </w:rPr>
              <w:t>.05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26B1E" w:rsidRPr="00352ADA" w:rsidTr="00426B1E">
        <w:trPr>
          <w:gridAfter w:val="6"/>
          <w:wAfter w:w="4770" w:type="dxa"/>
          <w:trHeight w:val="590"/>
        </w:trPr>
        <w:tc>
          <w:tcPr>
            <w:tcW w:w="5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533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  <w:b/>
              </w:rPr>
            </w:pPr>
            <w:r w:rsidRPr="00352ADA">
              <w:rPr>
                <w:rFonts w:ascii="Times New Roman" w:eastAsia="Calibri" w:hAnsi="Times New Roman" w:cs="Times New Roman"/>
              </w:rPr>
              <w:t>Заключительный  урок – обобщение</w:t>
            </w:r>
            <w:r w:rsidRPr="00352ADA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 xml:space="preserve">. </w:t>
            </w:r>
          </w:p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25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</w:rPr>
              <w:t>Формирование коммуникативной компетентности в общении со сверстниками, взрослыми в процессе образовательной и творческой деятельности;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  <w:r w:rsidRPr="00352ADA">
              <w:rPr>
                <w:rFonts w:ascii="Times New Roman" w:eastAsia="Calibri" w:hAnsi="Times New Roman" w:cs="Times New Roman"/>
              </w:rPr>
              <w:t>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</w:t>
            </w:r>
          </w:p>
        </w:tc>
        <w:tc>
          <w:tcPr>
            <w:tcW w:w="3111" w:type="dxa"/>
            <w:shd w:val="clear" w:color="auto" w:fill="auto"/>
          </w:tcPr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П.-</w:t>
            </w:r>
            <w:r w:rsidRPr="00C63200">
              <w:rPr>
                <w:rFonts w:ascii="Times New Roman" w:hAnsi="Times New Roman" w:cs="Times New Roman"/>
              </w:rPr>
              <w:t xml:space="preserve"> </w:t>
            </w:r>
            <w:r w:rsidRPr="00C63200">
              <w:rPr>
                <w:rFonts w:ascii="Times New Roman" w:hAnsi="Times New Roman" w:cs="Times New Roman"/>
                <w:bCs/>
              </w:rPr>
              <w:t xml:space="preserve">Своеобразие и специфика художественных образов камерной и симфонической музыки. </w:t>
            </w:r>
            <w:r w:rsidRPr="00C63200">
              <w:rPr>
                <w:rFonts w:ascii="Times New Roman" w:hAnsi="Times New Roman" w:cs="Times New Roman"/>
              </w:rPr>
              <w:t xml:space="preserve">Слушание  музыкальных фрагментов. </w:t>
            </w:r>
          </w:p>
          <w:p w:rsidR="00426B1E" w:rsidRPr="00C63200" w:rsidRDefault="00426B1E" w:rsidP="00426B1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Тестирование по темам года.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  <w:lang w:eastAsia="ru-RU"/>
              </w:rPr>
            </w:pPr>
            <w:r w:rsidRPr="00C63200">
              <w:rPr>
                <w:rFonts w:ascii="Times New Roman" w:eastAsia="Lucida Sans Unicode" w:hAnsi="Times New Roman" w:cs="Times New Roman"/>
                <w:kern w:val="1"/>
              </w:rPr>
              <w:t>Р.-</w:t>
            </w:r>
            <w:r w:rsidRPr="00C63200">
              <w:rPr>
                <w:rFonts w:ascii="Times New Roman" w:hAnsi="Times New Roman" w:cs="Times New Roman"/>
              </w:rPr>
              <w:t xml:space="preserve"> Применять информационно-коммуникационные технологии для музыкального </w:t>
            </w:r>
            <w:r w:rsidRPr="00C63200">
              <w:rPr>
                <w:rFonts w:ascii="Times New Roman" w:hAnsi="Times New Roman" w:cs="Times New Roman"/>
              </w:rPr>
              <w:lastRenderedPageBreak/>
              <w:t>самообразования.</w:t>
            </w:r>
          </w:p>
          <w:p w:rsidR="00426B1E" w:rsidRPr="00C63200" w:rsidRDefault="00426B1E" w:rsidP="00426B1E">
            <w:pPr>
              <w:rPr>
                <w:rFonts w:ascii="Times New Roman" w:hAnsi="Times New Roman" w:cs="Times New Roman"/>
              </w:rPr>
            </w:pPr>
            <w:r w:rsidRPr="00C63200">
              <w:rPr>
                <w:rFonts w:ascii="Times New Roman" w:hAnsi="Times New Roman" w:cs="Times New Roman"/>
                <w:iCs/>
                <w:kern w:val="2"/>
                <w:lang w:eastAsia="ar-SA"/>
              </w:rPr>
              <w:t>К.-</w:t>
            </w:r>
            <w:r w:rsidRPr="00C63200">
              <w:rPr>
                <w:rFonts w:ascii="Times New Roman" w:hAnsi="Times New Roman" w:cs="Times New Roman"/>
              </w:rPr>
              <w:t xml:space="preserve"> Умение определять цели, распределять функции и роли участников в художественном проекте, взаимодействовать и работать в группе;</w:t>
            </w:r>
          </w:p>
        </w:tc>
        <w:tc>
          <w:tcPr>
            <w:tcW w:w="1275" w:type="dxa"/>
            <w:gridSpan w:val="7"/>
            <w:shd w:val="clear" w:color="auto" w:fill="auto"/>
          </w:tcPr>
          <w:p w:rsidR="00426B1E" w:rsidRPr="00352ADA" w:rsidRDefault="00BC04ED" w:rsidP="00426B1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  <w:r w:rsidR="00426B1E" w:rsidRPr="00352ADA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426" w:type="dxa"/>
            <w:gridSpan w:val="10"/>
            <w:shd w:val="clear" w:color="auto" w:fill="auto"/>
          </w:tcPr>
          <w:p w:rsidR="00426B1E" w:rsidRPr="00352ADA" w:rsidRDefault="00426B1E" w:rsidP="00426B1E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Pr="00352ADA" w:rsidRDefault="00773BDF" w:rsidP="00773BDF">
      <w:pPr>
        <w:tabs>
          <w:tab w:val="left" w:pos="4560"/>
          <w:tab w:val="left" w:pos="6380"/>
        </w:tabs>
        <w:rPr>
          <w:rFonts w:ascii="Times New Roman" w:eastAsia="Calibri" w:hAnsi="Times New Roman" w:cs="Times New Roman"/>
        </w:rPr>
      </w:pPr>
    </w:p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p w:rsidR="00773BDF" w:rsidRDefault="00773BDF"/>
    <w:sectPr w:rsidR="00773BDF" w:rsidSect="00773B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DF"/>
    <w:rsid w:val="001A4854"/>
    <w:rsid w:val="001C0255"/>
    <w:rsid w:val="00426B1E"/>
    <w:rsid w:val="004A65A0"/>
    <w:rsid w:val="005A7B78"/>
    <w:rsid w:val="00773BDF"/>
    <w:rsid w:val="008F0A82"/>
    <w:rsid w:val="009066EA"/>
    <w:rsid w:val="00932CB2"/>
    <w:rsid w:val="00AE7882"/>
    <w:rsid w:val="00BC04ED"/>
    <w:rsid w:val="00CD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B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7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7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20</Pages>
  <Words>3914</Words>
  <Characters>22315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6</cp:revision>
  <cp:lastPrinted>2019-09-04T17:04:00Z</cp:lastPrinted>
  <dcterms:created xsi:type="dcterms:W3CDTF">2017-09-04T20:08:00Z</dcterms:created>
  <dcterms:modified xsi:type="dcterms:W3CDTF">2019-09-04T17:05:00Z</dcterms:modified>
</cp:coreProperties>
</file>